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E6" w:rsidRDefault="00BF6BE6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SUPREME COURT</w:t>
      </w:r>
      <w:r w:rsidR="009C7F6D">
        <w:rPr>
          <w:b/>
          <w:bCs/>
        </w:rPr>
        <w:t xml:space="preserve"> SEMINAR </w:t>
      </w:r>
    </w:p>
    <w:p w:rsidR="003163AD" w:rsidRDefault="001A7C9A">
      <w:pPr>
        <w:tabs>
          <w:tab w:val="center" w:pos="4680"/>
        </w:tabs>
      </w:pPr>
      <w:r>
        <w:rPr>
          <w:b/>
          <w:bCs/>
        </w:rPr>
        <w:tab/>
        <w:t>Fall 2025</w:t>
      </w:r>
    </w:p>
    <w:p w:rsidR="003163AD" w:rsidRDefault="003163AD" w:rsidP="003163AD">
      <w:pPr>
        <w:tabs>
          <w:tab w:val="center" w:pos="4680"/>
        </w:tabs>
      </w:pPr>
    </w:p>
    <w:p w:rsidR="00BF6BE6" w:rsidRPr="003163AD" w:rsidRDefault="003163AD" w:rsidP="003163AD">
      <w:pPr>
        <w:tabs>
          <w:tab w:val="center" w:pos="4680"/>
        </w:tabs>
        <w:rPr>
          <w:u w:val="single"/>
        </w:rPr>
      </w:pPr>
      <w:r w:rsidRPr="003163AD">
        <w:rPr>
          <w:u w:val="single"/>
        </w:rPr>
        <w:t>Aug. 2</w:t>
      </w:r>
      <w:r w:rsidR="00BE32DB">
        <w:rPr>
          <w:u w:val="single"/>
        </w:rPr>
        <w:t>6</w:t>
      </w:r>
      <w:r w:rsidRPr="003163AD">
        <w:rPr>
          <w:u w:val="single"/>
        </w:rPr>
        <w:t xml:space="preserve">, 2025 </w:t>
      </w:r>
      <w:r w:rsidR="00BE32DB">
        <w:rPr>
          <w:u w:val="single"/>
        </w:rPr>
        <w:t xml:space="preserve">discussion </w:t>
      </w:r>
      <w:bookmarkStart w:id="0" w:name="_GoBack"/>
      <w:bookmarkEnd w:id="0"/>
      <w:r w:rsidRPr="003163AD">
        <w:rPr>
          <w:u w:val="single"/>
        </w:rPr>
        <w:t>assignments</w:t>
      </w:r>
    </w:p>
    <w:p w:rsidR="00BF6BE6" w:rsidRDefault="00BF6BE6"/>
    <w:p w:rsidR="003163AD" w:rsidRDefault="003163AD">
      <w:r>
        <w:t>What has the Court done since las</w:t>
      </w:r>
      <w:r w:rsidR="00BE32DB">
        <w:t xml:space="preserve">t class (if anything):  </w:t>
      </w:r>
      <w:r w:rsidR="00BE32DB">
        <w:tab/>
      </w:r>
      <w:proofErr w:type="gramStart"/>
      <w:r w:rsidR="00BE32DB">
        <w:t>Syd</w:t>
      </w:r>
      <w:proofErr w:type="gramEnd"/>
    </w:p>
    <w:p w:rsidR="00BE32DB" w:rsidRDefault="00BE32DB"/>
    <w:p w:rsidR="00BE32DB" w:rsidRDefault="00BE32DB">
      <w:r>
        <w:t>Carryover from previous class:</w:t>
      </w:r>
    </w:p>
    <w:p w:rsidR="00BE32DB" w:rsidRDefault="00BE32DB"/>
    <w:p w:rsidR="00BE32DB" w:rsidRDefault="00BE32DB" w:rsidP="00BE32DB">
      <w:pPr>
        <w:ind w:firstLine="360"/>
      </w:pPr>
      <w:r>
        <w:t>New York state courts:</w:t>
      </w:r>
      <w:r>
        <w:tab/>
      </w:r>
      <w:r>
        <w:tab/>
      </w:r>
      <w:r>
        <w:tab/>
      </w:r>
      <w:r>
        <w:tab/>
        <w:t>Brianna</w:t>
      </w:r>
    </w:p>
    <w:p w:rsidR="00BE32DB" w:rsidRDefault="00BE32DB" w:rsidP="00BE32DB">
      <w:pPr>
        <w:ind w:firstLine="360"/>
      </w:pPr>
      <w:r>
        <w:t>Texas state courts:</w:t>
      </w:r>
      <w:r>
        <w:tab/>
      </w:r>
      <w:r>
        <w:tab/>
        <w:t>`</w:t>
      </w:r>
      <w:r>
        <w:tab/>
      </w:r>
      <w:r>
        <w:tab/>
      </w:r>
      <w:r>
        <w:tab/>
        <w:t>Professor</w:t>
      </w:r>
    </w:p>
    <w:p w:rsidR="00BE32DB" w:rsidRDefault="00BE32DB"/>
    <w:p w:rsidR="003163AD" w:rsidRDefault="003163AD"/>
    <w:p w:rsidR="00BF6BE6" w:rsidRDefault="00F8654E">
      <w:r>
        <w:t>Discussion topic</w:t>
      </w:r>
      <w:r w:rsidR="001020C4">
        <w:t xml:space="preserve">: The </w:t>
      </w:r>
      <w:r w:rsidR="00BE32DB">
        <w:t>cert process (part 1)</w:t>
      </w:r>
      <w:r w:rsidR="001020C4">
        <w:t xml:space="preserve"> </w:t>
      </w:r>
    </w:p>
    <w:p w:rsidR="001020C4" w:rsidRDefault="001020C4"/>
    <w:p w:rsidR="001020C4" w:rsidRDefault="00BE32DB" w:rsidP="001020C4">
      <w:pPr>
        <w:pStyle w:val="ListParagraph"/>
        <w:numPr>
          <w:ilvl w:val="0"/>
          <w:numId w:val="2"/>
        </w:numPr>
      </w:pPr>
      <w:r>
        <w:t>Background on “certiorari”</w:t>
      </w:r>
      <w:r w:rsidR="001020C4">
        <w:t>:</w:t>
      </w:r>
      <w:r w:rsidR="001020C4">
        <w:tab/>
      </w:r>
      <w:r w:rsidR="001020C4">
        <w:tab/>
      </w:r>
      <w:r w:rsidR="001020C4">
        <w:tab/>
      </w:r>
      <w:r>
        <w:tab/>
        <w:t>Elizabeth</w:t>
      </w:r>
    </w:p>
    <w:p w:rsidR="00BE32DB" w:rsidRDefault="00BE32DB" w:rsidP="001020C4">
      <w:pPr>
        <w:pStyle w:val="ListParagraph"/>
        <w:numPr>
          <w:ilvl w:val="0"/>
          <w:numId w:val="2"/>
        </w:numPr>
      </w:pPr>
      <w:r>
        <w:t>Supreme Court Rule 10:</w:t>
      </w:r>
      <w:r>
        <w:tab/>
      </w:r>
      <w:r>
        <w:tab/>
      </w:r>
      <w:r>
        <w:tab/>
      </w:r>
      <w:r>
        <w:tab/>
        <w:t>Hannah</w:t>
      </w:r>
    </w:p>
    <w:p w:rsidR="00BE32DB" w:rsidRDefault="00BE32DB" w:rsidP="001020C4">
      <w:pPr>
        <w:pStyle w:val="ListParagraph"/>
        <w:numPr>
          <w:ilvl w:val="0"/>
          <w:numId w:val="2"/>
        </w:numPr>
      </w:pPr>
      <w:r>
        <w:t>Supreme Court Rule 11:</w:t>
      </w:r>
      <w:r>
        <w:tab/>
      </w:r>
      <w:r>
        <w:tab/>
      </w:r>
      <w:r>
        <w:tab/>
      </w:r>
      <w:r>
        <w:tab/>
        <w:t>Sarah</w:t>
      </w:r>
    </w:p>
    <w:p w:rsidR="00BE32DB" w:rsidRDefault="00BE32DB" w:rsidP="001020C4">
      <w:pPr>
        <w:pStyle w:val="ListParagraph"/>
        <w:numPr>
          <w:ilvl w:val="0"/>
          <w:numId w:val="2"/>
        </w:numPr>
      </w:pPr>
      <w:r>
        <w:t>Supreme Court Rule 12:</w:t>
      </w:r>
      <w:r>
        <w:tab/>
      </w:r>
      <w:r>
        <w:tab/>
      </w:r>
      <w:r>
        <w:tab/>
      </w:r>
      <w:r>
        <w:tab/>
        <w:t>Isabella</w:t>
      </w:r>
    </w:p>
    <w:p w:rsidR="00BE32DB" w:rsidRDefault="00BE32DB" w:rsidP="001020C4">
      <w:pPr>
        <w:pStyle w:val="ListParagraph"/>
        <w:numPr>
          <w:ilvl w:val="0"/>
          <w:numId w:val="2"/>
        </w:numPr>
      </w:pPr>
      <w:r>
        <w:t>Supreme Court Rule 13:</w:t>
      </w:r>
      <w:r>
        <w:tab/>
      </w:r>
      <w:r>
        <w:tab/>
      </w:r>
      <w:r>
        <w:tab/>
      </w:r>
      <w:r>
        <w:tab/>
        <w:t>Alexis</w:t>
      </w:r>
    </w:p>
    <w:p w:rsidR="00BE32DB" w:rsidRDefault="00BE32DB" w:rsidP="001020C4">
      <w:pPr>
        <w:pStyle w:val="ListParagraph"/>
        <w:numPr>
          <w:ilvl w:val="0"/>
          <w:numId w:val="2"/>
        </w:numPr>
      </w:pPr>
      <w:r>
        <w:t>Supreme Court Rule 14:</w:t>
      </w:r>
      <w:r>
        <w:tab/>
      </w:r>
      <w:r>
        <w:tab/>
      </w:r>
      <w:r>
        <w:tab/>
      </w:r>
      <w:r>
        <w:tab/>
        <w:t>Sydney</w:t>
      </w:r>
    </w:p>
    <w:p w:rsidR="00BE32DB" w:rsidRDefault="00BE32DB" w:rsidP="001020C4">
      <w:pPr>
        <w:pStyle w:val="ListParagraph"/>
        <w:numPr>
          <w:ilvl w:val="0"/>
          <w:numId w:val="2"/>
        </w:numPr>
      </w:pPr>
      <w:r>
        <w:t>Supreme Court Rule 15:</w:t>
      </w:r>
      <w:r>
        <w:tab/>
      </w:r>
      <w:r>
        <w:tab/>
      </w:r>
      <w:r>
        <w:tab/>
      </w:r>
      <w:r>
        <w:tab/>
        <w:t>Emily</w:t>
      </w:r>
    </w:p>
    <w:p w:rsidR="00BE32DB" w:rsidRDefault="00BE32DB" w:rsidP="00BE32DB">
      <w:pPr>
        <w:pStyle w:val="ListParagraph"/>
        <w:numPr>
          <w:ilvl w:val="0"/>
          <w:numId w:val="2"/>
        </w:numPr>
      </w:pPr>
      <w:r>
        <w:t>Supreme Court Rule 16:</w:t>
      </w:r>
      <w:r>
        <w:tab/>
      </w:r>
      <w:r>
        <w:tab/>
      </w:r>
      <w:r>
        <w:tab/>
      </w:r>
      <w:r>
        <w:tab/>
      </w:r>
      <w:proofErr w:type="spellStart"/>
      <w:r>
        <w:t>Priya</w:t>
      </w:r>
      <w:proofErr w:type="spellEnd"/>
    </w:p>
    <w:sectPr w:rsidR="00BE32DB" w:rsidSect="00BF6BE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E0" w:rsidRDefault="009118E0" w:rsidP="00BF6BE6">
      <w:r>
        <w:separator/>
      </w:r>
    </w:p>
  </w:endnote>
  <w:endnote w:type="continuationSeparator" w:id="0">
    <w:p w:rsidR="009118E0" w:rsidRDefault="009118E0" w:rsidP="00B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E0" w:rsidRDefault="009118E0" w:rsidP="00BF6BE6">
      <w:r>
        <w:separator/>
      </w:r>
    </w:p>
  </w:footnote>
  <w:footnote w:type="continuationSeparator" w:id="0">
    <w:p w:rsidR="009118E0" w:rsidRDefault="009118E0" w:rsidP="00BF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906"/>
    <w:multiLevelType w:val="hybridMultilevel"/>
    <w:tmpl w:val="5E3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B13B9"/>
    <w:multiLevelType w:val="hybridMultilevel"/>
    <w:tmpl w:val="A9A48664"/>
    <w:lvl w:ilvl="0" w:tplc="8768211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6"/>
    <w:rsid w:val="001020C4"/>
    <w:rsid w:val="00130762"/>
    <w:rsid w:val="001A7C9A"/>
    <w:rsid w:val="001E6935"/>
    <w:rsid w:val="002662E5"/>
    <w:rsid w:val="003163AD"/>
    <w:rsid w:val="00333DB5"/>
    <w:rsid w:val="00422051"/>
    <w:rsid w:val="004F062E"/>
    <w:rsid w:val="005853BA"/>
    <w:rsid w:val="005F5AF3"/>
    <w:rsid w:val="00630891"/>
    <w:rsid w:val="006F0F60"/>
    <w:rsid w:val="007F16D0"/>
    <w:rsid w:val="008B24BE"/>
    <w:rsid w:val="009118E0"/>
    <w:rsid w:val="00997AA5"/>
    <w:rsid w:val="009C7F6D"/>
    <w:rsid w:val="00A51FF5"/>
    <w:rsid w:val="00BE32DB"/>
    <w:rsid w:val="00BF6BE6"/>
    <w:rsid w:val="00CD1390"/>
    <w:rsid w:val="00D17486"/>
    <w:rsid w:val="00D23FBA"/>
    <w:rsid w:val="00DC02EE"/>
    <w:rsid w:val="00F26B1D"/>
    <w:rsid w:val="00F779AA"/>
    <w:rsid w:val="00F8654E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2025-08-22T01:56:00Z</dcterms:created>
  <dcterms:modified xsi:type="dcterms:W3CDTF">2025-08-22T01:56:00Z</dcterms:modified>
</cp:coreProperties>
</file>